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4" w:rsidRPr="00300EF9" w:rsidRDefault="005550C4" w:rsidP="00300EF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</w:pPr>
      <w:r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>Кратко -  суть изменений и дополнений</w:t>
      </w:r>
      <w:r w:rsidR="00361737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 xml:space="preserve"> актуализации </w:t>
      </w:r>
      <w:r w:rsidR="00300EF9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>профессионального стандарта</w:t>
      </w:r>
      <w:r w:rsidR="00361737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 xml:space="preserve"> «Специалист </w:t>
      </w:r>
      <w:r w:rsidR="00300EF9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>по</w:t>
      </w:r>
      <w:r w:rsidR="00361737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 xml:space="preserve"> управлени</w:t>
      </w:r>
      <w:r w:rsidR="00300EF9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>ю</w:t>
      </w:r>
      <w:r w:rsidR="00361737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 xml:space="preserve"> персоналом» по тематике «</w:t>
      </w:r>
      <w:proofErr w:type="spellStart"/>
      <w:r w:rsidR="00361737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>цифровизация</w:t>
      </w:r>
      <w:proofErr w:type="spellEnd"/>
      <w:r w:rsidR="00361737" w:rsidRPr="00300EF9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>»</w:t>
      </w:r>
    </w:p>
    <w:p w:rsidR="00300EF9" w:rsidRPr="00300EF9" w:rsidRDefault="00300EF9" w:rsidP="005550C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5550C4" w:rsidRPr="00300EF9" w:rsidRDefault="005550C4" w:rsidP="005550C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>Основные содержательные направления дополнений:</w:t>
      </w:r>
      <w:r w:rsidRPr="00300EF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5550C4" w:rsidRPr="00300EF9" w:rsidRDefault="005550C4" w:rsidP="005550C4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</w:rPr>
        <w:t>Опора на данные и умение работать с данными и аналитикой как необходимая компетенция.</w:t>
      </w:r>
      <w:bookmarkStart w:id="0" w:name="_GoBack"/>
      <w:bookmarkEnd w:id="0"/>
    </w:p>
    <w:p w:rsidR="005550C4" w:rsidRPr="00300EF9" w:rsidRDefault="005550C4" w:rsidP="005550C4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</w:rPr>
        <w:t xml:space="preserve">Понимание технологического и цифрового инструментария, границ его применения и способность ставить задачи на его применение/разработку в </w:t>
      </w:r>
      <w:proofErr w:type="gramStart"/>
      <w:r w:rsidRPr="00300EF9">
        <w:rPr>
          <w:rFonts w:asciiTheme="minorHAnsi" w:eastAsia="Times New Roman" w:hAnsiTheme="minorHAnsi" w:cstheme="minorHAnsi"/>
          <w:sz w:val="28"/>
          <w:szCs w:val="28"/>
        </w:rPr>
        <w:t>рамках</w:t>
      </w:r>
      <w:proofErr w:type="gramEnd"/>
      <w:r w:rsidRPr="00300EF9">
        <w:rPr>
          <w:rFonts w:asciiTheme="minorHAnsi" w:eastAsia="Times New Roman" w:hAnsiTheme="minorHAnsi" w:cstheme="minorHAnsi"/>
          <w:sz w:val="28"/>
          <w:szCs w:val="28"/>
        </w:rPr>
        <w:t xml:space="preserve"> своей функции и позиции. </w:t>
      </w:r>
    </w:p>
    <w:p w:rsidR="005550C4" w:rsidRPr="00300EF9" w:rsidRDefault="005550C4" w:rsidP="005550C4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</w:rPr>
        <w:t>Правовые, организационные и технологические аспекты обработки персональных и конфиденциальных данных.</w:t>
      </w:r>
    </w:p>
    <w:p w:rsidR="005550C4" w:rsidRPr="00300EF9" w:rsidRDefault="005550C4" w:rsidP="005550C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>Уровней в структуре функции управления персоналом организации мы выделили для задачи работы над стандартом 4 – (1)специалист – (2)уровень руководителя проектов/направления– (3)уровень руководителя функции/подразделения – (4)уровень HRD/VP. Описываем при этом нижние три, поскольку предполагаем, что требования к позиции директора/</w:t>
      </w:r>
      <w:r w:rsidRPr="00300EF9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VP</w:t>
      </w:r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по управлению персоналом в реальной жизни </w:t>
      </w:r>
      <w:proofErr w:type="spellStart"/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>профстандартом</w:t>
      </w:r>
      <w:proofErr w:type="spellEnd"/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определяются в незначительной степени.</w:t>
      </w:r>
    </w:p>
    <w:p w:rsidR="005550C4" w:rsidRPr="00300EF9" w:rsidRDefault="005550C4" w:rsidP="005550C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>Самые большие изменения внесены в одну ОТФ, а именно Операционное управление персоналом и структурным подразделением организации, в которой есть G7/03 – «Разработка и сопровождение процесса («</w:t>
      </w:r>
      <w:proofErr w:type="spellStart"/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>цифровизации</w:t>
      </w:r>
      <w:proofErr w:type="spellEnd"/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и» - это мы добавили на уровне названия ОТФ) автоматизации управления персоналом». </w:t>
      </w:r>
    </w:p>
    <w:p w:rsidR="005550C4" w:rsidRPr="00300EF9" w:rsidRDefault="005550C4" w:rsidP="005550C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  <w:lang w:eastAsia="en-US"/>
        </w:rPr>
        <w:t>Во все остальные ТФ внесены изменения в части действий, навыков и знаний. Наиболее частые из них коснулись:</w:t>
      </w:r>
      <w:r w:rsidRPr="00300EF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5550C4" w:rsidRPr="00300EF9" w:rsidRDefault="005550C4" w:rsidP="005550C4">
      <w:pPr>
        <w:numPr>
          <w:ilvl w:val="1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</w:rPr>
        <w:t>Обеспечения соблюдение требований законодательства РФ и политик работодателя в области обработки персональных данных и конфиденциальной информации</w:t>
      </w:r>
    </w:p>
    <w:p w:rsidR="005550C4" w:rsidRPr="00300EF9" w:rsidRDefault="005550C4" w:rsidP="005550C4">
      <w:pPr>
        <w:numPr>
          <w:ilvl w:val="1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</w:rPr>
        <w:t>Специализированных информационных систем, цифровых услуг и сервисов в соответствующей ОТФ области управления персоналом</w:t>
      </w:r>
    </w:p>
    <w:p w:rsidR="005550C4" w:rsidRPr="00300EF9" w:rsidRDefault="005550C4" w:rsidP="005550C4">
      <w:pPr>
        <w:numPr>
          <w:ilvl w:val="1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300EF9">
        <w:rPr>
          <w:rFonts w:asciiTheme="minorHAnsi" w:eastAsia="Times New Roman" w:hAnsiTheme="minorHAnsi" w:cstheme="minorHAnsi"/>
          <w:sz w:val="28"/>
          <w:szCs w:val="28"/>
        </w:rPr>
        <w:t>Основных метрик и аналитических срезов в соответствующей ОТФ области управления персоналом</w:t>
      </w:r>
    </w:p>
    <w:p w:rsidR="00D8168E" w:rsidRPr="00300EF9" w:rsidRDefault="00D8168E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sectPr w:rsidR="00D8168E" w:rsidRPr="0030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93F"/>
    <w:multiLevelType w:val="multilevel"/>
    <w:tmpl w:val="7A52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0"/>
    <w:rsid w:val="00300EF9"/>
    <w:rsid w:val="00361737"/>
    <w:rsid w:val="005550C4"/>
    <w:rsid w:val="00D8168E"/>
    <w:rsid w:val="00E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2020-10-12T16:04:00Z</dcterms:created>
  <dcterms:modified xsi:type="dcterms:W3CDTF">2021-01-12T09:55:00Z</dcterms:modified>
</cp:coreProperties>
</file>